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Times New Roman"/>
          <w:sz w:val="32"/>
          <w:szCs w:val="32"/>
        </w:rPr>
      </w:pPr>
    </w:p>
    <w:p>
      <w:pPr>
        <w:jc w:val="center"/>
        <w:rPr>
          <w:rFonts w:hint="eastAsia" w:ascii="Times New Roman" w:hAnsi="Times New Roman" w:eastAsia="仿宋_GB2312" w:cs="Times New Roman"/>
          <w:b/>
          <w:sz w:val="44"/>
          <w:szCs w:val="44"/>
        </w:rPr>
      </w:pPr>
      <w:r>
        <w:rPr>
          <w:rFonts w:ascii="Times New Roman" w:hAnsi="Times New Roman" w:eastAsia="仿宋_GB2312" w:cs="Times New Roman"/>
          <w:b/>
          <w:sz w:val="44"/>
          <w:szCs w:val="44"/>
        </w:rPr>
        <w:t>扬州市天海职业技术学校</w:t>
      </w:r>
    </w:p>
    <w:p>
      <w:pPr>
        <w:jc w:val="center"/>
        <w:rPr>
          <w:rFonts w:ascii="Times New Roman" w:hAnsi="Times New Roman" w:eastAsia="仿宋_GB2312" w:cs="Times New Roman"/>
          <w:b/>
          <w:sz w:val="44"/>
          <w:szCs w:val="44"/>
        </w:rPr>
      </w:pPr>
      <w:r>
        <w:rPr>
          <w:rFonts w:hint="eastAsia" w:ascii="Times New Roman" w:hAnsi="Times New Roman" w:eastAsia="仿宋_GB2312" w:cs="Times New Roman"/>
          <w:b/>
          <w:sz w:val="44"/>
          <w:szCs w:val="44"/>
        </w:rPr>
        <w:t>2024年招生宣传资料</w:t>
      </w:r>
    </w:p>
    <w:p>
      <w:pPr>
        <w:ind w:firstLine="640" w:firstLineChars="200"/>
        <w:rPr>
          <w:rFonts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扬州市天海职业技术学校</w:t>
      </w:r>
      <w:r>
        <w:rPr>
          <w:rFonts w:hint="eastAsia" w:ascii="Times New Roman" w:hAnsi="Times New Roman" w:eastAsia="仿宋_GB2312" w:cs="Times New Roman"/>
          <w:sz w:val="32"/>
          <w:szCs w:val="32"/>
        </w:rPr>
        <w:t>（以下简称天海职校）是几位长期从事教育工作的老同志用自己的积蓄，于2002年创办的非盈利性民办中等专业技术学校，2007年被省老促会确定为“江苏老区人才培训中心”，2016年被省“三会”确定为“江苏老区建设和扶贫开发人才培训基地”。</w:t>
      </w:r>
    </w:p>
    <w:p>
      <w:pPr>
        <w:ind w:firstLine="640" w:firstLineChars="200"/>
        <w:rPr>
          <w:rFonts w:hint="eastAsia" w:ascii="Times New Roman" w:hAnsi="Times New Roman" w:eastAsia="仿宋_GB2312" w:cs="Times New Roman"/>
          <w:sz w:val="32"/>
          <w:szCs w:val="32"/>
        </w:rPr>
      </w:pPr>
      <w:r>
        <w:rPr>
          <w:rFonts w:hint="eastAsia" w:ascii="黑体" w:hAnsi="Times New Roman" w:eastAsia="黑体" w:cs="Times New Roman"/>
          <w:sz w:val="32"/>
          <w:szCs w:val="32"/>
        </w:rPr>
        <w:t>一、办学宗旨：</w:t>
      </w:r>
      <w:r>
        <w:rPr>
          <w:rFonts w:hint="eastAsia" w:ascii="Times New Roman" w:hAnsi="Times New Roman" w:eastAsia="仿宋_GB2312" w:cs="Times New Roman"/>
          <w:sz w:val="32"/>
          <w:szCs w:val="32"/>
        </w:rPr>
        <w:t>职教帮扶，既帮困又扶志，助力乡村振兴。</w:t>
      </w:r>
    </w:p>
    <w:p>
      <w:pPr>
        <w:ind w:firstLine="640" w:firstLineChars="200"/>
        <w:rPr>
          <w:rFonts w:hint="eastAsia" w:ascii="黑体" w:hAnsi="Times New Roman" w:eastAsia="黑体" w:cs="Times New Roman"/>
          <w:sz w:val="32"/>
          <w:szCs w:val="32"/>
        </w:rPr>
      </w:pPr>
      <w:r>
        <w:rPr>
          <w:rFonts w:hint="eastAsia" w:ascii="黑体" w:hAnsi="Times New Roman" w:eastAsia="黑体" w:cs="Times New Roman"/>
          <w:sz w:val="32"/>
          <w:szCs w:val="32"/>
        </w:rPr>
        <w:t>二、办学理念：</w:t>
      </w:r>
    </w:p>
    <w:p>
      <w:pPr>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1、做人第一。</w:t>
      </w:r>
      <w:r>
        <w:rPr>
          <w:rFonts w:hint="eastAsia" w:ascii="Times New Roman" w:hAnsi="Times New Roman" w:eastAsia="仿宋_GB2312" w:cs="Times New Roman"/>
          <w:sz w:val="32"/>
          <w:szCs w:val="32"/>
        </w:rPr>
        <w:t>（1）签订承诺书。学生报名天海职校面试时就签订严格遵守校纪校规承诺书；（2）强化入学教育。新生入学后，由校领导和班主任老师对学生进行</w:t>
      </w:r>
      <w:r>
        <w:rPr>
          <w:rFonts w:hint="eastAsia" w:ascii="Times New Roman" w:hAnsi="Times New Roman" w:eastAsia="仿宋_GB2312" w:cs="Times New Roman"/>
          <w:sz w:val="32"/>
          <w:szCs w:val="32"/>
          <w:lang w:val="en-US" w:eastAsia="zh-CN"/>
        </w:rPr>
        <w:t>爱党、爱国、爱校、爱家及</w:t>
      </w:r>
      <w:r>
        <w:rPr>
          <w:rFonts w:hint="eastAsia" w:ascii="Times New Roman" w:hAnsi="Times New Roman" w:eastAsia="仿宋_GB2312" w:cs="Times New Roman"/>
          <w:sz w:val="32"/>
          <w:szCs w:val="32"/>
        </w:rPr>
        <w:t>校纪、校规、校训、校歌等多方面的教育，克服和纠正一些学生的不良行为和习惯。（3）沟通交流。新生入学班主任老师与学生同吃同住一个月，分别与学生沟通交流，充分了解学生个人各方面的信息、特长及个性，与之交朋友，有针对性开展思想教育工作，并及时与学生家长建群，不断反馈学生在校表现，有的还要与所在地老促会、扶贫协会、乡村振兴发展协会沟通联系，形成学校、社会、家庭三方面共同培养学生成人成才的教育体系。（4）开展多种有益于学生身心健康的活动，如每月以班级为单位举办生日晚会、游园、主题班会、国旗下讲话、唱歌表演、</w:t>
      </w:r>
      <w:r>
        <w:rPr>
          <w:rFonts w:hint="eastAsia" w:ascii="Times New Roman" w:hAnsi="Times New Roman" w:eastAsia="仿宋_GB2312" w:cs="Times New Roman"/>
          <w:sz w:val="32"/>
          <w:szCs w:val="32"/>
          <w:lang w:val="en-US" w:eastAsia="zh-CN"/>
        </w:rPr>
        <w:t>广播</w:t>
      </w:r>
      <w:r>
        <w:rPr>
          <w:rFonts w:hint="eastAsia" w:ascii="Times New Roman" w:hAnsi="Times New Roman" w:eastAsia="仿宋_GB2312" w:cs="Times New Roman"/>
          <w:sz w:val="32"/>
          <w:szCs w:val="32"/>
        </w:rPr>
        <w:t>操比赛等等。（5）天海职校对学生的教育是“爱”的教育，学校一切工作</w:t>
      </w:r>
      <w:r>
        <w:rPr>
          <w:rFonts w:hint="eastAsia" w:ascii="Times New Roman" w:hAnsi="Times New Roman" w:eastAsia="仿宋_GB2312" w:cs="Times New Roman"/>
          <w:sz w:val="32"/>
          <w:szCs w:val="32"/>
          <w:lang w:val="en-US" w:eastAsia="zh-CN"/>
        </w:rPr>
        <w:t>以</w:t>
      </w:r>
      <w:r>
        <w:rPr>
          <w:rFonts w:hint="eastAsia" w:ascii="Times New Roman" w:hAnsi="Times New Roman" w:eastAsia="仿宋_GB2312" w:cs="Times New Roman"/>
          <w:sz w:val="32"/>
          <w:szCs w:val="32"/>
        </w:rPr>
        <w:t>学生</w:t>
      </w:r>
      <w:r>
        <w:rPr>
          <w:rFonts w:hint="eastAsia" w:ascii="Times New Roman" w:hAnsi="Times New Roman" w:eastAsia="仿宋_GB2312" w:cs="Times New Roman"/>
          <w:sz w:val="32"/>
          <w:szCs w:val="32"/>
          <w:lang w:val="en-US" w:eastAsia="zh-CN"/>
        </w:rPr>
        <w:t>为中心</w:t>
      </w:r>
      <w:r>
        <w:rPr>
          <w:rFonts w:hint="eastAsia" w:ascii="Times New Roman" w:hAnsi="Times New Roman" w:eastAsia="仿宋_GB2312" w:cs="Times New Roman"/>
          <w:sz w:val="32"/>
          <w:szCs w:val="32"/>
        </w:rPr>
        <w:t>。全体师生员工都非常关注、关心、关爱每一个学生的学习生活，年长的把学生当成自己的子女呵护，年轻的把学生当成自己的弟弟、妹妹照顾，千方百计让学生感到天海是个大家庭，我们都是一家人，学校有家的</w:t>
      </w:r>
      <w:r>
        <w:rPr>
          <w:rFonts w:hint="eastAsia" w:ascii="Times New Roman" w:hAnsi="Times New Roman" w:eastAsia="仿宋_GB2312" w:cs="Times New Roman"/>
          <w:sz w:val="32"/>
          <w:szCs w:val="32"/>
          <w:lang w:val="en-US" w:eastAsia="zh-CN"/>
        </w:rPr>
        <w:t>温暖</w:t>
      </w:r>
      <w:r>
        <w:rPr>
          <w:rFonts w:hint="eastAsia" w:ascii="Times New Roman" w:hAnsi="Times New Roman" w:eastAsia="仿宋_GB2312" w:cs="Times New Roman"/>
          <w:sz w:val="32"/>
          <w:szCs w:val="32"/>
        </w:rPr>
        <w:t>，让他们安心学习生活，让家长放心，让各地协会的老同志放心。</w:t>
      </w:r>
    </w:p>
    <w:p>
      <w:pPr>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2、动手第一。</w:t>
      </w:r>
      <w:r>
        <w:rPr>
          <w:rFonts w:hint="eastAsia" w:ascii="Times New Roman" w:hAnsi="Times New Roman" w:eastAsia="仿宋_GB2312" w:cs="Times New Roman"/>
          <w:sz w:val="32"/>
          <w:szCs w:val="32"/>
        </w:rPr>
        <w:t>学生进校第一学年学文化、学专业知识、实训专业技能，课时比例各占三分之一。学校各专业实训设施设备齐全，能满足学生实训的需求。第二学年半工半读，学生除了按时完成学校规定的学习任务外，由企业安排师傅在岗带徒，在短期内让学生熟练掌握岗位技能。多年实践证明，只要学生认真向师傅学习，大约半年左右的时间，学生就能独立操作，其间报酬不低于当地最低工资标准，尔后包括第三学年熟练掌握岗位技能，独立操作，在岗实习，与企业员工同工同酬。</w:t>
      </w:r>
    </w:p>
    <w:p>
      <w:pPr>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3、就业第一。</w:t>
      </w:r>
      <w:r>
        <w:rPr>
          <w:rFonts w:hint="eastAsia" w:ascii="Times New Roman" w:hAnsi="Times New Roman" w:eastAsia="仿宋_GB2312" w:cs="Times New Roman"/>
          <w:sz w:val="32"/>
          <w:szCs w:val="32"/>
        </w:rPr>
        <w:t>这是学校向社会庄严承诺的保证，根本目的就是让学生能就业。由于学生第二学年就到企业半工半读，这有利于学生了解企业、了解社会。学校选择的企业都是长期合作的规模企业，产品市场竞争力强、发展潜力大，企业负责人和分管学生实习的企业人事干部对天海的学生都非常关心。在半工半读和在岗实习期间，如果学生对某个企业或岗位不适应，学校就业处与企业联系，帮助调整，尽量满足学生的需求。</w:t>
      </w:r>
    </w:p>
    <w:p>
      <w:pPr>
        <w:ind w:firstLine="640" w:firstLineChars="200"/>
        <w:rPr>
          <w:rFonts w:hint="eastAsia" w:ascii="Times New Roman" w:hAnsi="Times New Roman" w:eastAsia="仿宋_GB2312" w:cs="Times New Roman"/>
          <w:sz w:val="32"/>
          <w:szCs w:val="32"/>
        </w:rPr>
      </w:pPr>
      <w:r>
        <w:rPr>
          <w:rFonts w:hint="eastAsia" w:ascii="黑体" w:hAnsi="Times New Roman" w:eastAsia="黑体" w:cs="Times New Roman"/>
          <w:sz w:val="32"/>
          <w:szCs w:val="32"/>
        </w:rPr>
        <w:t>三、学习制度：</w:t>
      </w:r>
      <w:r>
        <w:rPr>
          <w:rFonts w:hint="eastAsia" w:ascii="Times New Roman" w:hAnsi="Times New Roman" w:eastAsia="仿宋_GB2312" w:cs="Times New Roman"/>
          <w:sz w:val="32"/>
          <w:szCs w:val="32"/>
        </w:rPr>
        <w:t>全日制与半工半读相结合，即学生第一学年在校全日制上课，主要是学文化、学专业知识、实训专业技能。第二学年学生到企业半工半读，学校规定学习任务，同时企业安排师傅带徒，学习掌握熟练岗位技能，其报酬不低于当地最低工资标准。第三学年岗位技能熟练，独立操作，在岗实习与企业员工同工同酬。这种学习制度符合产教融合、新型学徒制。第三学年第一学期参加由江苏省教育厅统一组织的学业水平测试后，获得</w:t>
      </w:r>
      <w:r>
        <w:rPr>
          <w:rFonts w:hint="eastAsia" w:ascii="Times New Roman" w:hAnsi="Times New Roman" w:eastAsia="仿宋_GB2312" w:cs="Times New Roman"/>
          <w:sz w:val="32"/>
          <w:szCs w:val="32"/>
          <w:lang w:val="en-US" w:eastAsia="zh-CN"/>
        </w:rPr>
        <w:t>由</w:t>
      </w:r>
      <w:r>
        <w:rPr>
          <w:rFonts w:hint="eastAsia" w:ascii="Times New Roman" w:hAnsi="Times New Roman" w:eastAsia="仿宋_GB2312" w:cs="Times New Roman"/>
          <w:sz w:val="32"/>
          <w:szCs w:val="32"/>
        </w:rPr>
        <w:t>扬州市教育局颁发的中专毕业证。</w:t>
      </w:r>
    </w:p>
    <w:p>
      <w:pPr>
        <w:ind w:firstLine="640" w:firstLineChars="200"/>
        <w:rPr>
          <w:rFonts w:hint="eastAsia" w:ascii="Times New Roman" w:hAnsi="Times New Roman" w:eastAsia="仿宋_GB2312" w:cs="Times New Roman"/>
          <w:sz w:val="32"/>
          <w:szCs w:val="32"/>
        </w:rPr>
      </w:pPr>
      <w:r>
        <w:rPr>
          <w:rFonts w:hint="eastAsia" w:ascii="黑体" w:hAnsi="Times New Roman" w:eastAsia="黑体" w:cs="Times New Roman"/>
          <w:sz w:val="32"/>
          <w:szCs w:val="32"/>
        </w:rPr>
        <w:t>四、办学特色。</w:t>
      </w:r>
      <w:r>
        <w:rPr>
          <w:rFonts w:hint="eastAsia" w:ascii="Times New Roman" w:hAnsi="Times New Roman" w:eastAsia="仿宋_GB2312" w:cs="Times New Roman"/>
          <w:sz w:val="32"/>
          <w:szCs w:val="32"/>
        </w:rPr>
        <w:t>校会联手、校企合作、职教帮扶助力乡村振兴</w:t>
      </w:r>
    </w:p>
    <w:p>
      <w:pPr>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1、校会联手。</w:t>
      </w:r>
      <w:r>
        <w:rPr>
          <w:rFonts w:hint="eastAsia" w:ascii="Times New Roman" w:hAnsi="Times New Roman" w:eastAsia="仿宋_GB2312" w:cs="Times New Roman"/>
          <w:sz w:val="32"/>
          <w:szCs w:val="32"/>
        </w:rPr>
        <w:t>老促会、扶贫协会、乡村振兴发展协会负责寻找推荐散落在农村的家庭经济相对困难的或本人学业成绩不理想的农村应届初中毕业生。学校负责教育、教学管理、安排就业，用知识改变他们的人生道路，并帮助家庭走出困境。</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省“三会”原理事长丁解民同志在2015年6月天海招生工作座谈会上高度评价各</w:t>
      </w:r>
      <w:r>
        <w:rPr>
          <w:rFonts w:hint="eastAsia" w:ascii="Times New Roman" w:hAnsi="Times New Roman" w:eastAsia="仿宋_GB2312" w:cs="Times New Roman"/>
          <w:sz w:val="32"/>
          <w:szCs w:val="32"/>
          <w:lang w:val="en-US" w:eastAsia="zh-CN"/>
        </w:rPr>
        <w:t>地</w:t>
      </w:r>
      <w:r>
        <w:rPr>
          <w:rFonts w:hint="eastAsia" w:ascii="Times New Roman" w:hAnsi="Times New Roman" w:eastAsia="仿宋_GB2312" w:cs="Times New Roman"/>
          <w:sz w:val="32"/>
          <w:szCs w:val="32"/>
        </w:rPr>
        <w:t>协会为天海学校所做的招生工作，他讲市县（包括乡镇）“两会”的一些老同志付出了自己的爱心、大爱之心、大善之心，为天海职校招生，为助学扶贫兢兢业业、埋头苦干、不辞劳苦、不计报酬、无私奉献，这种大爱之心很令我们敬佩。有的老同志已经80多岁了，不怕炎热酷暑，登门走访，心系这些贫困家庭的孩子，让他们顺利地进入天海，他们才能放心。这完全是一种无私奉献，完全是为我们国家的子女献出的大爱，这些老同志是真正的共产党员，他们心中装满了对贫困群体、弱势群体的爱，这是我们共产党员的情操。他还讲，帮助天海做好招工作，是我们“两会”的重要职责、重要的使命。要阻断贫困代际相传，就是让孩子读书。他说，我们这些人都是从农村、农民家庭走出来的，你不读书，这个家庭的命运永远不能改变，如果你读书了，你的家庭命运就能彻底改变。所以天海所做的事也是我们“两会”要做的事，我们帮助他做好招生工作，我们就是实实在在的扶贫，就是落实总书记的指示，做好精准扶贫的最重要措施、最有效的举措、最有力的行动。我们找贫困家庭的小孩到天海读书这真是一件大善事，把这件事做好了真是功德无量。天海是我们的培训中心，也是我们职教扶贫基地，所以我们有责任帮助和关心他们，希望我们老同志上下一条心，齐心合力，共同努力，把这件事做好，支持我们天海越办越好。</w:t>
      </w:r>
    </w:p>
    <w:p>
      <w:pPr>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2、校企合作。</w:t>
      </w:r>
      <w:r>
        <w:rPr>
          <w:rFonts w:hint="eastAsia" w:ascii="Times New Roman" w:hAnsi="Times New Roman" w:eastAsia="仿宋_GB2312" w:cs="Times New Roman"/>
          <w:sz w:val="32"/>
          <w:szCs w:val="32"/>
        </w:rPr>
        <w:t>学校向企业输送已初步熟悉与掌握技能的人才，企业给予安排师带徒，让学生逐步熟练掌握专业岗位技能，能独立操作，同时给予学生合理报酬。第二学年、第三学年学生虽然在企业，但仍是在校学生，学校除班主任老师关注学生学习工作外，学校就业处还有专人定期与企业和学生沟通联系，帮助排忧解难，协调学生与企业之间出现的矛盾和问题。</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校企合作有三种形式：一是学校把班级直接办到企业，在企业吃住。第一学年学生在企业全日制上课，实训直接在企业。这样有利于学生了解企业、熟悉企业的业务，对学生的成长、学习大有好处；二是冠名。由某企业命名专业班级，及早落实学生的去向，实际就是订单式培养。三是紧密合作单位，学生在校学习一年后，直接输送到长期合作的企业。这些企业有一部分员工就是天海职校已经毕业的学生，这样可以学长带学弟、学妹，容易沟通交流，便利学生稳定实习和就业。</w:t>
      </w:r>
    </w:p>
    <w:p>
      <w:pPr>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五、天海校训“吃苦、忍耐、诚信、自立”</w:t>
      </w:r>
    </w:p>
    <w:p>
      <w:pPr>
        <w:ind w:firstLine="643" w:firstLineChars="200"/>
        <w:rPr>
          <w:rFonts w:hint="eastAsia"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吃苦。</w:t>
      </w:r>
      <w:r>
        <w:rPr>
          <w:rFonts w:hint="eastAsia" w:ascii="Times New Roman" w:hAnsi="Times New Roman" w:eastAsia="仿宋_GB2312" w:cs="Times New Roman"/>
          <w:sz w:val="32"/>
          <w:szCs w:val="32"/>
        </w:rPr>
        <w:t>就是肯学习、爱劳动，勤俭节约，不怕苦、不怕累，不怕困难，勇往直前。</w:t>
      </w:r>
    </w:p>
    <w:p>
      <w:pPr>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2、忍耐</w:t>
      </w:r>
      <w:r>
        <w:rPr>
          <w:rFonts w:hint="eastAsia" w:ascii="Times New Roman" w:hAnsi="Times New Roman" w:eastAsia="仿宋_GB2312" w:cs="Times New Roman"/>
          <w:sz w:val="32"/>
          <w:szCs w:val="32"/>
        </w:rPr>
        <w:t>。胸怀坦荡大度，谨慎行事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沉着冷静，</w:t>
      </w:r>
      <w:r>
        <w:rPr>
          <w:rFonts w:hint="eastAsia" w:ascii="Times New Roman" w:hAnsi="Times New Roman" w:eastAsia="仿宋_GB2312" w:cs="Times New Roman"/>
          <w:sz w:val="32"/>
          <w:szCs w:val="32"/>
        </w:rPr>
        <w:t>不冲动，不急躁，常换位思考，反省自己，做到能屈能伸。</w:t>
      </w:r>
    </w:p>
    <w:p>
      <w:pPr>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3、诚信。</w:t>
      </w:r>
      <w:r>
        <w:rPr>
          <w:rFonts w:hint="eastAsia" w:ascii="Times New Roman" w:hAnsi="Times New Roman" w:eastAsia="仿宋_GB2312" w:cs="Times New Roman"/>
          <w:sz w:val="32"/>
          <w:szCs w:val="32"/>
        </w:rPr>
        <w:t>不撒谎，不做假，做老实人，办老实事，宽厚待人，处事讲信誉，宁可人负我，我不负他人。</w:t>
      </w:r>
    </w:p>
    <w:p>
      <w:pPr>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4、自立</w:t>
      </w:r>
      <w:r>
        <w:rPr>
          <w:rFonts w:hint="eastAsia" w:ascii="Times New Roman" w:hAnsi="Times New Roman" w:eastAsia="仿宋_GB2312" w:cs="Times New Roman"/>
          <w:sz w:val="32"/>
          <w:szCs w:val="32"/>
        </w:rPr>
        <w:t>。有理想、有抱负、有自信心，积极向上，努力奋斗，有自我革命和敢为人先的创新精神。</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在校学生每天中餐前排队都要背诵天海校训，让他们牢记校训，使之成为他们一生学习、生活工作的座佑铭。</w:t>
      </w:r>
    </w:p>
    <w:p>
      <w:pPr>
        <w:ind w:firstLine="640" w:firstLineChars="200"/>
        <w:rPr>
          <w:rFonts w:hint="eastAsia" w:ascii="黑体" w:hAnsi="Times New Roman" w:eastAsia="黑体" w:cs="Times New Roman"/>
          <w:sz w:val="32"/>
          <w:szCs w:val="32"/>
        </w:rPr>
      </w:pPr>
      <w:r>
        <w:rPr>
          <w:rFonts w:hint="eastAsia" w:ascii="黑体" w:hAnsi="Times New Roman" w:eastAsia="黑体" w:cs="Times New Roman"/>
          <w:sz w:val="32"/>
          <w:szCs w:val="32"/>
        </w:rPr>
        <w:t>六、专业设置</w:t>
      </w:r>
    </w:p>
    <w:p>
      <w:pPr>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1、高星级宾馆运营与管理。</w:t>
      </w:r>
      <w:r>
        <w:rPr>
          <w:rFonts w:hint="eastAsia" w:ascii="Times New Roman" w:hAnsi="Times New Roman" w:eastAsia="仿宋_GB2312" w:cs="Times New Roman"/>
          <w:sz w:val="32"/>
          <w:szCs w:val="32"/>
        </w:rPr>
        <w:t>这个专业是天海职校的一流专业。这个专业从2015年与南京国际青年会议中心合作办班，到2023年已连续九年，2024年继续联办且人数达到60人。在这个中心学习的学生，第一学年学生免费吃住，每个月还要发500元零用钱。学校还与南京华山饭店</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央企）</w:t>
      </w:r>
      <w:r>
        <w:rPr>
          <w:rFonts w:hint="eastAsia" w:ascii="Times New Roman" w:hAnsi="Times New Roman" w:eastAsia="仿宋_GB2312" w:cs="Times New Roman"/>
          <w:sz w:val="32"/>
          <w:szCs w:val="32"/>
        </w:rPr>
        <w:t>、芥子园酒店合作办班，这个专业与学校合作的企业较多，学生就业比较顺手，且报酬比较丰厚。今年计划招收120人。</w:t>
      </w:r>
    </w:p>
    <w:p>
      <w:pPr>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2、中餐烹饪。</w:t>
      </w:r>
      <w:r>
        <w:rPr>
          <w:rFonts w:hint="eastAsia" w:ascii="Times New Roman" w:hAnsi="Times New Roman" w:eastAsia="仿宋_GB2312" w:cs="Times New Roman"/>
          <w:sz w:val="32"/>
          <w:szCs w:val="32"/>
        </w:rPr>
        <w:t>这个专业也是天海的一流专业，不仅师资力量雄厚，而且培养的学生动手能力与吃苦精神强，深受合作企业的欢迎，今年计划招收80人。</w:t>
      </w:r>
    </w:p>
    <w:p>
      <w:pPr>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3、机电应用技术专业。</w:t>
      </w:r>
      <w:r>
        <w:rPr>
          <w:rFonts w:hint="eastAsia" w:ascii="Times New Roman" w:hAnsi="Times New Roman" w:eastAsia="仿宋_GB2312" w:cs="Times New Roman"/>
          <w:sz w:val="32"/>
          <w:szCs w:val="32"/>
        </w:rPr>
        <w:t>这个专业是天海职校特色专业，该专业学生就业面广，合作</w:t>
      </w:r>
      <w:r>
        <w:rPr>
          <w:rFonts w:hint="eastAsia" w:ascii="Times New Roman" w:hAnsi="Times New Roman" w:eastAsia="仿宋_GB2312" w:cs="Times New Roman"/>
          <w:sz w:val="32"/>
          <w:szCs w:val="32"/>
          <w:lang w:val="en-US" w:eastAsia="zh-CN"/>
        </w:rPr>
        <w:t>企业</w:t>
      </w:r>
      <w:r>
        <w:rPr>
          <w:rFonts w:hint="eastAsia" w:ascii="Times New Roman" w:hAnsi="Times New Roman" w:eastAsia="仿宋_GB2312" w:cs="Times New Roman"/>
          <w:sz w:val="32"/>
          <w:szCs w:val="32"/>
        </w:rPr>
        <w:t>有中海船舶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央企</w:t>
      </w:r>
      <w:r>
        <w:rPr>
          <w:rFonts w:hint="eastAsia" w:ascii="Times New Roman" w:hAnsi="Times New Roman" w:eastAsia="仿宋_GB2312" w:cs="Times New Roman"/>
          <w:sz w:val="32"/>
          <w:szCs w:val="32"/>
          <w:lang w:eastAsia="zh-CN"/>
        </w:rPr>
        <w:t>）</w:t>
      </w:r>
      <w:bookmarkStart w:id="0" w:name="_GoBack"/>
      <w:bookmarkEnd w:id="0"/>
      <w:r>
        <w:rPr>
          <w:rFonts w:hint="eastAsia" w:ascii="Times New Roman" w:hAnsi="Times New Roman" w:eastAsia="仿宋_GB2312" w:cs="Times New Roman"/>
          <w:sz w:val="32"/>
          <w:szCs w:val="32"/>
        </w:rPr>
        <w:t>、有罡扬集团公司，也有</w:t>
      </w:r>
      <w:r>
        <w:rPr>
          <w:rFonts w:hint="eastAsia" w:ascii="Times New Roman" w:hAnsi="Times New Roman" w:eastAsia="仿宋_GB2312" w:cs="Times New Roman"/>
          <w:sz w:val="32"/>
          <w:szCs w:val="32"/>
          <w:lang w:val="en-US" w:eastAsia="zh-CN"/>
        </w:rPr>
        <w:t>江苏亚威机床股份有限公司和</w:t>
      </w:r>
      <w:r>
        <w:rPr>
          <w:rFonts w:hint="eastAsia" w:ascii="Times New Roman" w:hAnsi="Times New Roman" w:eastAsia="仿宋_GB2312" w:cs="Times New Roman"/>
          <w:sz w:val="32"/>
          <w:szCs w:val="32"/>
        </w:rPr>
        <w:t>江苏扬力集团上市公司，学生半工半读，在岗实习报酬比较高。今年计划招生100人。</w:t>
      </w:r>
    </w:p>
    <w:p>
      <w:pPr>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4、数控技术专业。</w:t>
      </w:r>
      <w:r>
        <w:rPr>
          <w:rFonts w:hint="eastAsia" w:ascii="Times New Roman" w:hAnsi="Times New Roman" w:eastAsia="仿宋_GB2312" w:cs="Times New Roman"/>
          <w:sz w:val="32"/>
          <w:szCs w:val="32"/>
        </w:rPr>
        <w:t>这个专业是冠名专业，直接为江苏罡扬订单式培养一线技能人才。今年计划招收40人。</w:t>
      </w:r>
    </w:p>
    <w:p>
      <w:pPr>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5、电子技术应用</w:t>
      </w:r>
      <w:r>
        <w:rPr>
          <w:rFonts w:hint="eastAsia" w:ascii="Times New Roman" w:hAnsi="Times New Roman" w:eastAsia="仿宋_GB2312" w:cs="Times New Roman"/>
          <w:sz w:val="32"/>
          <w:szCs w:val="32"/>
        </w:rPr>
        <w:t>。这个专业为那些体能弱且学生成绩也不理想的学生设立。通过一年在校学文化、学专业知识、实训技能，尔后介绍到适合他们工作的电子企业半工半读和在岗实习。今年计划招收60人。</w:t>
      </w:r>
    </w:p>
    <w:p>
      <w:pPr>
        <w:ind w:firstLine="640" w:firstLineChars="200"/>
        <w:rPr>
          <w:rFonts w:hint="eastAsia" w:ascii="黑体" w:hAnsi="Times New Roman" w:eastAsia="黑体" w:cs="Times New Roman"/>
          <w:sz w:val="32"/>
          <w:szCs w:val="32"/>
        </w:rPr>
      </w:pPr>
      <w:r>
        <w:rPr>
          <w:rFonts w:hint="eastAsia" w:ascii="黑体" w:hAnsi="Times New Roman" w:eastAsia="黑体" w:cs="Times New Roman"/>
          <w:sz w:val="32"/>
          <w:szCs w:val="32"/>
        </w:rPr>
        <w:t>七、招生对象</w:t>
      </w:r>
    </w:p>
    <w:p>
      <w:pPr>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1、家庭经济相对困难家庭的农村应届初中毕业生</w:t>
      </w:r>
      <w:r>
        <w:rPr>
          <w:rFonts w:hint="eastAsia" w:ascii="Times New Roman" w:hAnsi="Times New Roman" w:eastAsia="仿宋_GB2312" w:cs="Times New Roman"/>
          <w:sz w:val="32"/>
          <w:szCs w:val="32"/>
        </w:rPr>
        <w:t>。所谓家庭经济相对困难是指孤儿（包括事实孤儿）、残疾人家庭、低保户、因病因灾致困的家庭及其他原因致困家庭的应届初中毕业生。</w:t>
      </w:r>
    </w:p>
    <w:p>
      <w:pPr>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2、学业困难生。</w:t>
      </w:r>
      <w:r>
        <w:rPr>
          <w:rFonts w:hint="eastAsia" w:ascii="Times New Roman" w:hAnsi="Times New Roman" w:eastAsia="仿宋_GB2312" w:cs="Times New Roman"/>
          <w:sz w:val="32"/>
          <w:szCs w:val="32"/>
        </w:rPr>
        <w:t>是指学习成绩不理想，中考成绩在</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00分左右，甚至在200分以下的。对于这部分学业成绩不理想要进行具体分析，如果是先天性智障学生学不下去或不能学习，这样的学生不要推荐录取，因为是智障原因造成学业困难，即使来天海职校也无法学习，更难到企业半工半读。因家庭教育管理欠缺，本人顽皮、玩手机等造成学业困难，这样的孩子一旦端正学习态度，一定能转变，学习专业技能不成问题，可以推荐录取，如果极个别成绩不好又非常顽皮，家长逼他学，他就不肯学习，厌学，这样的孩子最好不要推荐。</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总之各地要推荐品行端正、身体健康、无智障、无纹身、无案底（在当地派出所没有犯案前科），2009年8月31日前出生的应届初中毕业生，往届生年龄不超过18周岁。</w:t>
      </w:r>
    </w:p>
    <w:p>
      <w:pPr>
        <w:ind w:firstLine="640" w:firstLineChars="200"/>
        <w:rPr>
          <w:rFonts w:hint="eastAsia" w:ascii="黑体" w:hAnsi="Times New Roman" w:eastAsia="黑体" w:cs="Times New Roman"/>
          <w:sz w:val="32"/>
          <w:szCs w:val="32"/>
        </w:rPr>
      </w:pPr>
      <w:r>
        <w:rPr>
          <w:rFonts w:hint="eastAsia" w:ascii="黑体" w:hAnsi="Times New Roman" w:eastAsia="黑体" w:cs="Times New Roman"/>
          <w:sz w:val="32"/>
          <w:szCs w:val="32"/>
        </w:rPr>
        <w:t>八、对学生的资助措施</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1、新生报到入学</w:t>
      </w:r>
      <w:r>
        <w:rPr>
          <w:rFonts w:hint="eastAsia" w:ascii="Times New Roman" w:hAnsi="Times New Roman" w:eastAsia="仿宋_GB2312" w:cs="Times New Roman"/>
          <w:sz w:val="32"/>
          <w:szCs w:val="32"/>
          <w:lang w:val="en-US" w:eastAsia="zh-CN"/>
        </w:rPr>
        <w:t>预</w:t>
      </w:r>
      <w:r>
        <w:rPr>
          <w:rFonts w:hint="eastAsia" w:ascii="Times New Roman" w:hAnsi="Times New Roman" w:eastAsia="仿宋_GB2312" w:cs="Times New Roman"/>
          <w:sz w:val="32"/>
          <w:szCs w:val="32"/>
        </w:rPr>
        <w:t>缴1200元住宿费、800元书籍簿本和实训材料费（多退少补），合计2000元。</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2、孤儿（包括事实孤儿）、残疾人家庭、低保户</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家庭</w:t>
      </w:r>
      <w:r>
        <w:rPr>
          <w:rFonts w:hint="eastAsia" w:ascii="Times New Roman" w:hAnsi="Times New Roman" w:eastAsia="仿宋_GB2312" w:cs="Times New Roman"/>
          <w:sz w:val="32"/>
          <w:szCs w:val="32"/>
          <w:lang w:val="en-US" w:eastAsia="zh-CN"/>
        </w:rPr>
        <w:t>都要有相关证件复印件的学生预缴</w:t>
      </w:r>
      <w:r>
        <w:rPr>
          <w:rFonts w:hint="eastAsia" w:ascii="Times New Roman" w:hAnsi="Times New Roman" w:eastAsia="仿宋_GB2312" w:cs="Times New Roman"/>
          <w:sz w:val="32"/>
          <w:szCs w:val="32"/>
        </w:rPr>
        <w:t>1000元的住宿费，住宿费不足的200元和书籍簿本费、实训材料费800元由学校先垫付，待学生到企业半工半读、在岗实习获得报酬后再分期分批还清学校垫款。</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3、所有新生入学时不要家</w:t>
      </w:r>
      <w:r>
        <w:rPr>
          <w:rFonts w:hint="eastAsia" w:ascii="Times New Roman" w:hAnsi="Times New Roman" w:eastAsia="仿宋_GB2312" w:cs="Times New Roman"/>
          <w:sz w:val="32"/>
          <w:szCs w:val="32"/>
          <w:lang w:val="en-US" w:eastAsia="zh-CN"/>
        </w:rPr>
        <w:t>长</w:t>
      </w:r>
      <w:r>
        <w:rPr>
          <w:rFonts w:hint="eastAsia" w:ascii="Times New Roman" w:hAnsi="Times New Roman" w:eastAsia="仿宋_GB2312" w:cs="Times New Roman"/>
          <w:sz w:val="32"/>
          <w:szCs w:val="32"/>
        </w:rPr>
        <w:t>替孩子缴学费（这就是学校承诺的上学不缴钱、就业有保证），由学校先垫付，待学生到企业半工半读，在岗实习获得合理报酬再分期分批还清学校。</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4、新生入学时，学校免费提供“爱心大礼包”一个，内含床上用品（蚊帐、席子、垫被、盖被、床单、枕头）、校服，不包含洗漱和生活用品。</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特困学生到天海职校读书，除可享受国家助学金外，学校还向社会（包括省、市“三会”、爱德基金会、扬州慈善基金会、树德基金会、体彩等争取助学金，确保每个特困生都能享受到3000-5000元不等的助学金，解决他们生活和学习中的困难。</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伙食费：天海职校实行包伙制，每月600元，原则上学生自缴（学生在家也要吃饭）。如果自缴确有困难的可以向学校申请借款，待助学金打到学生卡上时，再及时还给学校。一句话，学校绝不会因为学生缴不起伙食费而导致学生辍学回家。</w:t>
      </w:r>
    </w:p>
    <w:p>
      <w:pPr>
        <w:ind w:firstLine="640" w:firstLineChars="200"/>
        <w:rPr>
          <w:rFonts w:hint="eastAsia" w:ascii="黑体" w:hAnsi="Times New Roman" w:eastAsia="黑体" w:cs="Times New Roman"/>
          <w:sz w:val="32"/>
          <w:szCs w:val="32"/>
        </w:rPr>
      </w:pPr>
      <w:r>
        <w:rPr>
          <w:rFonts w:hint="eastAsia" w:ascii="黑体" w:hAnsi="Times New Roman" w:eastAsia="黑体" w:cs="Times New Roman"/>
          <w:sz w:val="32"/>
          <w:szCs w:val="32"/>
        </w:rPr>
        <w:t>九、新生入学程序</w:t>
      </w:r>
    </w:p>
    <w:p>
      <w:pPr>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1、填写报名表。</w:t>
      </w:r>
      <w:r>
        <w:rPr>
          <w:rFonts w:hint="eastAsia" w:ascii="Times New Roman" w:hAnsi="Times New Roman" w:eastAsia="仿宋_GB2312" w:cs="Times New Roman"/>
          <w:sz w:val="32"/>
          <w:szCs w:val="32"/>
        </w:rPr>
        <w:t>在相关老促会、扶贫协会、乡村振兴发展协会调查摸底、做过细动员说服工作的基础上，对愿意就读天海职校的学生都必须填写报名表，最好让学生自己填写，这也是对学生的一次测验。</w:t>
      </w:r>
    </w:p>
    <w:p>
      <w:pPr>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2、面试发录取通知书。</w:t>
      </w:r>
      <w:r>
        <w:rPr>
          <w:rFonts w:hint="eastAsia" w:ascii="Times New Roman" w:hAnsi="Times New Roman" w:eastAsia="仿宋_GB2312" w:cs="Times New Roman"/>
          <w:sz w:val="32"/>
          <w:szCs w:val="32"/>
        </w:rPr>
        <w:t>凡报名天海职校的学生由天海职校招生就业处派员或委托所在县（市、区）协会对报名新生进行面试。面试目的主要是了解新生个人信息、检查是否有纹身、智障、案底等，并帮助学生选择好所学专业。凡符合要求的，当场发录取通知书。</w:t>
      </w:r>
    </w:p>
    <w:p>
      <w:pPr>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3、签订承诺书。</w:t>
      </w:r>
      <w:r>
        <w:rPr>
          <w:rFonts w:hint="eastAsia" w:ascii="Times New Roman" w:hAnsi="Times New Roman" w:eastAsia="仿宋_GB2312" w:cs="Times New Roman"/>
          <w:sz w:val="32"/>
          <w:szCs w:val="32"/>
        </w:rPr>
        <w:t>在面试时，让学生了解天海职校校纪校规，并要求学生通读一遍，并保证遵守校纪校规、签订承诺书一式两份，学校和学生本人各执一份。</w:t>
      </w:r>
    </w:p>
    <w:p>
      <w:pPr>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4、做好服务。</w:t>
      </w:r>
      <w:r>
        <w:rPr>
          <w:rFonts w:hint="eastAsia" w:ascii="Times New Roman" w:hAnsi="Times New Roman" w:eastAsia="仿宋_GB2312" w:cs="Times New Roman"/>
          <w:sz w:val="32"/>
          <w:szCs w:val="32"/>
          <w:lang w:val="en-US" w:eastAsia="zh-CN"/>
        </w:rPr>
        <w:t>新生录取</w:t>
      </w:r>
      <w:r>
        <w:rPr>
          <w:rFonts w:hint="eastAsia" w:ascii="Times New Roman" w:hAnsi="Times New Roman" w:eastAsia="仿宋_GB2312" w:cs="Times New Roman"/>
          <w:sz w:val="32"/>
          <w:szCs w:val="32"/>
        </w:rPr>
        <w:t>通知书发放后，各相关乡镇协会还要做好跟踪服务工作，尤其不能放松教育说服工作，要反复抓、抓反复。同时督促学生办好身份证，相对困难家庭相关证件复印件，没有证件，家庭确实困难的由乡镇老促会或扶贫协会、乡村振兴发展协会出证明，所在县（市、区）协会盖章，并由各县（市、区）协会统一收齐保管，交学校接新生的老师带到学校</w:t>
      </w:r>
      <w:r>
        <w:rPr>
          <w:rFonts w:hint="eastAsia" w:ascii="Times New Roman" w:hAnsi="Times New Roman" w:eastAsia="仿宋_GB2312" w:cs="Times New Roman"/>
          <w:sz w:val="32"/>
          <w:szCs w:val="32"/>
          <w:lang w:val="en-US" w:eastAsia="zh-CN"/>
        </w:rPr>
        <w:t>招生就业</w:t>
      </w:r>
      <w:r>
        <w:rPr>
          <w:rFonts w:hint="eastAsia" w:ascii="Times New Roman" w:hAnsi="Times New Roman" w:eastAsia="仿宋_GB2312" w:cs="Times New Roman"/>
          <w:sz w:val="32"/>
          <w:szCs w:val="32"/>
        </w:rPr>
        <w:t>处，同时督促学生家长筹集好入学所需费用，对于特别困难的除学校给予照顾外，也请当地协会给予帮助。</w:t>
      </w:r>
    </w:p>
    <w:p>
      <w:pPr>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5、学校派车接学生报到入学。</w:t>
      </w:r>
      <w:r>
        <w:rPr>
          <w:rFonts w:hint="eastAsia" w:ascii="Times New Roman" w:hAnsi="Times New Roman" w:eastAsia="仿宋_GB2312" w:cs="Times New Roman"/>
          <w:sz w:val="32"/>
          <w:szCs w:val="32"/>
        </w:rPr>
        <w:t>正常每年8月31日和9月1日，学校派车前往相关县（市、区）协会接新生入学报到。</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天海职校办学20多年来，得到各级领导的充分肯定和认可：</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教育部原部长周济讲：天海职校帮扶一生，脱贫一家。</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省教育厅原副厅长王湛批示：几个老同志拿自己的积蓄办一所以农村困难家庭子女为帮扶对象的扶贫学校，精神感人，请对这所学校的办学给予关心和指导。</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省人大原副主任、省“三会”理事长丁解民讲：天海职校真扶贫、扶真贫。</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办学初，时任扬州市委副书记洪锦华同志批示：以职业教育扶贫是扶贫的根本之策。</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2014年时任扬州市委书记谢正义批示：王功亮几位老同志办学功德无量，要帮助发展。</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2005年11月，被国家发改委、教育部、人事部、财政部、民政部、农业部、扶贫办评为“全国职业教育先进单位”。</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2007年又被国家人事部、教育部评为“全国教育系统先进集体”。</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2011年、2013年分别获得中国老区建设促进会“支持老区建设发展贡献单位”、“支持和促进革命老区建设发展先进单位”。</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2021年11月在凤凰网举办的2021“育见美好”教育峰会上，天海职校荣获“育见美好职业教育职校卓越奖”（全国职校只有两家）。</w:t>
      </w: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5760" w:firstLineChars="18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2024年3月</w:t>
      </w:r>
    </w:p>
    <w:p>
      <w:pPr>
        <w:rPr>
          <w:rFonts w:ascii="Times New Roman" w:hAnsi="Times New Roman" w:cs="Times New Roman"/>
          <w:szCs w:val="32"/>
        </w:rPr>
      </w:pPr>
    </w:p>
    <w:sectPr>
      <w:footerReference r:id="rId3" w:type="default"/>
      <w:footerReference r:id="rId4" w:type="even"/>
      <w:pgSz w:w="11906" w:h="16838"/>
      <w:pgMar w:top="1440" w:right="1531" w:bottom="1440" w:left="1531" w:header="851" w:footer="1134" w:gutter="0"/>
      <w:pgNumType w:fmt="numberInDash" w:start="1"/>
      <w:cols w:space="425"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Times New Roman" w:hAnsi="Times New Roman" w:cs="Times New Roman"/>
        <w:sz w:val="24"/>
        <w:szCs w:val="24"/>
      </w:rPr>
    </w:pPr>
    <w:r>
      <w:rPr>
        <w:rStyle w:val="6"/>
        <w:rFonts w:ascii="Times New Roman" w:hAnsi="Times New Roman" w:cs="Times New Roman"/>
        <w:sz w:val="24"/>
        <w:szCs w:val="24"/>
      </w:rPr>
      <w:fldChar w:fldCharType="begin"/>
    </w:r>
    <w:r>
      <w:rPr>
        <w:rStyle w:val="6"/>
        <w:rFonts w:ascii="Times New Roman" w:hAnsi="Times New Roman" w:cs="Times New Roman"/>
        <w:sz w:val="24"/>
        <w:szCs w:val="24"/>
      </w:rPr>
      <w:instrText xml:space="preserve">PAGE  </w:instrText>
    </w:r>
    <w:r>
      <w:rPr>
        <w:rStyle w:val="6"/>
        <w:rFonts w:ascii="Times New Roman" w:hAnsi="Times New Roman" w:cs="Times New Roman"/>
        <w:sz w:val="24"/>
        <w:szCs w:val="24"/>
      </w:rPr>
      <w:fldChar w:fldCharType="separate"/>
    </w:r>
    <w:r>
      <w:rPr>
        <w:rStyle w:val="6"/>
        <w:rFonts w:ascii="Times New Roman" w:hAnsi="Times New Roman" w:cs="Times New Roman"/>
        <w:sz w:val="24"/>
        <w:szCs w:val="24"/>
      </w:rPr>
      <w:t>- 1 -</w:t>
    </w:r>
    <w:r>
      <w:rPr>
        <w:rStyle w:val="6"/>
        <w:rFonts w:ascii="Times New Roman" w:hAnsi="Times New Roman" w:cs="Times New Roman"/>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gutterAtTop/>
  <w:documentProtection w:enforcement="0"/>
  <w:defaultTabStop w:val="420"/>
  <w:hyphenationZone w:val="425"/>
  <w:drawingGridHorizontalSpacing w:val="105"/>
  <w:drawingGridVerticalSpacing w:val="317"/>
  <w:displayHorizontalDrawingGridEvery w:val="0"/>
  <w:displayVerticalDrawingGridEvery w:val="0"/>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I1NmE2MTdjYWQxOTRlMzA3YTNlOWZmNGY5MjAwNDEifQ=="/>
  </w:docVars>
  <w:rsids>
    <w:rsidRoot w:val="002263F0"/>
    <w:rsid w:val="00000733"/>
    <w:rsid w:val="0002634B"/>
    <w:rsid w:val="00035194"/>
    <w:rsid w:val="00044F60"/>
    <w:rsid w:val="000470E5"/>
    <w:rsid w:val="00066387"/>
    <w:rsid w:val="000A165E"/>
    <w:rsid w:val="000B5A4C"/>
    <w:rsid w:val="000F27B4"/>
    <w:rsid w:val="00107F2B"/>
    <w:rsid w:val="00113419"/>
    <w:rsid w:val="001315EC"/>
    <w:rsid w:val="00135DCB"/>
    <w:rsid w:val="00151B52"/>
    <w:rsid w:val="00155396"/>
    <w:rsid w:val="0016109F"/>
    <w:rsid w:val="00170580"/>
    <w:rsid w:val="0017265E"/>
    <w:rsid w:val="00174C75"/>
    <w:rsid w:val="00192E2F"/>
    <w:rsid w:val="00193B4C"/>
    <w:rsid w:val="001A3A1F"/>
    <w:rsid w:val="001B0B75"/>
    <w:rsid w:val="001B2976"/>
    <w:rsid w:val="001B3ABF"/>
    <w:rsid w:val="001B44FA"/>
    <w:rsid w:val="001E4D2D"/>
    <w:rsid w:val="002146D0"/>
    <w:rsid w:val="00220406"/>
    <w:rsid w:val="002263F0"/>
    <w:rsid w:val="00265D21"/>
    <w:rsid w:val="002726DD"/>
    <w:rsid w:val="00273FC5"/>
    <w:rsid w:val="00284C73"/>
    <w:rsid w:val="002878BD"/>
    <w:rsid w:val="002A4F81"/>
    <w:rsid w:val="002C248B"/>
    <w:rsid w:val="002C3B31"/>
    <w:rsid w:val="002C5415"/>
    <w:rsid w:val="002D6167"/>
    <w:rsid w:val="002E0B7C"/>
    <w:rsid w:val="00312A1C"/>
    <w:rsid w:val="00315B38"/>
    <w:rsid w:val="0032795E"/>
    <w:rsid w:val="003522B0"/>
    <w:rsid w:val="00356DB7"/>
    <w:rsid w:val="00370C8F"/>
    <w:rsid w:val="0038002F"/>
    <w:rsid w:val="00383065"/>
    <w:rsid w:val="00392EFC"/>
    <w:rsid w:val="00397BB2"/>
    <w:rsid w:val="003A1D78"/>
    <w:rsid w:val="003A732C"/>
    <w:rsid w:val="003B508D"/>
    <w:rsid w:val="003F42A2"/>
    <w:rsid w:val="00402436"/>
    <w:rsid w:val="004156EA"/>
    <w:rsid w:val="00417FBE"/>
    <w:rsid w:val="00426196"/>
    <w:rsid w:val="00430D18"/>
    <w:rsid w:val="004358F4"/>
    <w:rsid w:val="0043676B"/>
    <w:rsid w:val="0045166E"/>
    <w:rsid w:val="00456E63"/>
    <w:rsid w:val="00460627"/>
    <w:rsid w:val="004626E1"/>
    <w:rsid w:val="0047000E"/>
    <w:rsid w:val="004704F3"/>
    <w:rsid w:val="00471A30"/>
    <w:rsid w:val="00496521"/>
    <w:rsid w:val="004B00D6"/>
    <w:rsid w:val="004B394B"/>
    <w:rsid w:val="004C08FE"/>
    <w:rsid w:val="00503439"/>
    <w:rsid w:val="00527032"/>
    <w:rsid w:val="00530A31"/>
    <w:rsid w:val="00530DFE"/>
    <w:rsid w:val="005324C6"/>
    <w:rsid w:val="00546CFB"/>
    <w:rsid w:val="00547CD7"/>
    <w:rsid w:val="005508D9"/>
    <w:rsid w:val="005555A4"/>
    <w:rsid w:val="0055753D"/>
    <w:rsid w:val="005642C3"/>
    <w:rsid w:val="00564EBD"/>
    <w:rsid w:val="005743B9"/>
    <w:rsid w:val="005960B4"/>
    <w:rsid w:val="005D7F28"/>
    <w:rsid w:val="005F2843"/>
    <w:rsid w:val="0061385B"/>
    <w:rsid w:val="0062304B"/>
    <w:rsid w:val="006550DC"/>
    <w:rsid w:val="00662E19"/>
    <w:rsid w:val="00664B35"/>
    <w:rsid w:val="00665173"/>
    <w:rsid w:val="00684357"/>
    <w:rsid w:val="006A53A5"/>
    <w:rsid w:val="006B0826"/>
    <w:rsid w:val="0072389D"/>
    <w:rsid w:val="00730ABE"/>
    <w:rsid w:val="00730B2C"/>
    <w:rsid w:val="00733C5F"/>
    <w:rsid w:val="00752251"/>
    <w:rsid w:val="00763B40"/>
    <w:rsid w:val="00777460"/>
    <w:rsid w:val="007B6F03"/>
    <w:rsid w:val="007C25E4"/>
    <w:rsid w:val="007C3B57"/>
    <w:rsid w:val="007C4B6C"/>
    <w:rsid w:val="007D01E4"/>
    <w:rsid w:val="007F4510"/>
    <w:rsid w:val="00801B40"/>
    <w:rsid w:val="008035A3"/>
    <w:rsid w:val="00807D13"/>
    <w:rsid w:val="00812385"/>
    <w:rsid w:val="00817949"/>
    <w:rsid w:val="008327A3"/>
    <w:rsid w:val="008462CD"/>
    <w:rsid w:val="00883F2D"/>
    <w:rsid w:val="00885995"/>
    <w:rsid w:val="00887A76"/>
    <w:rsid w:val="008B14E8"/>
    <w:rsid w:val="008B5BA2"/>
    <w:rsid w:val="008C120E"/>
    <w:rsid w:val="008D0F27"/>
    <w:rsid w:val="008D4A74"/>
    <w:rsid w:val="008F10DD"/>
    <w:rsid w:val="008F25D2"/>
    <w:rsid w:val="00907740"/>
    <w:rsid w:val="00917FA7"/>
    <w:rsid w:val="00921A3C"/>
    <w:rsid w:val="0092626C"/>
    <w:rsid w:val="009533A1"/>
    <w:rsid w:val="00955F2B"/>
    <w:rsid w:val="0095683E"/>
    <w:rsid w:val="00961B83"/>
    <w:rsid w:val="00963B5C"/>
    <w:rsid w:val="00967662"/>
    <w:rsid w:val="009A5B8E"/>
    <w:rsid w:val="009B6436"/>
    <w:rsid w:val="009D30F1"/>
    <w:rsid w:val="009E31F6"/>
    <w:rsid w:val="009E4CFC"/>
    <w:rsid w:val="009E4ECA"/>
    <w:rsid w:val="00A01176"/>
    <w:rsid w:val="00A02213"/>
    <w:rsid w:val="00A13F6A"/>
    <w:rsid w:val="00A20D84"/>
    <w:rsid w:val="00A71CA3"/>
    <w:rsid w:val="00A7390D"/>
    <w:rsid w:val="00A770EB"/>
    <w:rsid w:val="00A8046F"/>
    <w:rsid w:val="00A8199A"/>
    <w:rsid w:val="00A90779"/>
    <w:rsid w:val="00AB0060"/>
    <w:rsid w:val="00AD3AD8"/>
    <w:rsid w:val="00AF7072"/>
    <w:rsid w:val="00B15430"/>
    <w:rsid w:val="00B224CD"/>
    <w:rsid w:val="00B34D4D"/>
    <w:rsid w:val="00B7576F"/>
    <w:rsid w:val="00B925B5"/>
    <w:rsid w:val="00BA2D25"/>
    <w:rsid w:val="00BB2589"/>
    <w:rsid w:val="00BC3420"/>
    <w:rsid w:val="00BE3C9F"/>
    <w:rsid w:val="00C07921"/>
    <w:rsid w:val="00C159F5"/>
    <w:rsid w:val="00C911FD"/>
    <w:rsid w:val="00C975D6"/>
    <w:rsid w:val="00CB0A20"/>
    <w:rsid w:val="00CB6F32"/>
    <w:rsid w:val="00CE18D5"/>
    <w:rsid w:val="00CF18ED"/>
    <w:rsid w:val="00D073DF"/>
    <w:rsid w:val="00D46185"/>
    <w:rsid w:val="00D5093B"/>
    <w:rsid w:val="00D57310"/>
    <w:rsid w:val="00DC5635"/>
    <w:rsid w:val="00DC7A8C"/>
    <w:rsid w:val="00DF513E"/>
    <w:rsid w:val="00E21F84"/>
    <w:rsid w:val="00E25437"/>
    <w:rsid w:val="00E40906"/>
    <w:rsid w:val="00E51E69"/>
    <w:rsid w:val="00E54A17"/>
    <w:rsid w:val="00E566E0"/>
    <w:rsid w:val="00E569EF"/>
    <w:rsid w:val="00E6105A"/>
    <w:rsid w:val="00E64F72"/>
    <w:rsid w:val="00E85CCF"/>
    <w:rsid w:val="00E9190B"/>
    <w:rsid w:val="00E962E3"/>
    <w:rsid w:val="00EF7C99"/>
    <w:rsid w:val="00F10C6A"/>
    <w:rsid w:val="00F16B1C"/>
    <w:rsid w:val="00F53FF6"/>
    <w:rsid w:val="00F56123"/>
    <w:rsid w:val="00F75036"/>
    <w:rsid w:val="00F952C1"/>
    <w:rsid w:val="00FA5F8E"/>
    <w:rsid w:val="00FB169D"/>
    <w:rsid w:val="0CB33F28"/>
    <w:rsid w:val="15041F90"/>
    <w:rsid w:val="16E52C8B"/>
    <w:rsid w:val="19CC71FA"/>
    <w:rsid w:val="1BEA0A7F"/>
    <w:rsid w:val="1C5F3784"/>
    <w:rsid w:val="2FC33BD3"/>
    <w:rsid w:val="33B06930"/>
    <w:rsid w:val="350C120C"/>
    <w:rsid w:val="355E43AD"/>
    <w:rsid w:val="3986014B"/>
    <w:rsid w:val="403813CC"/>
    <w:rsid w:val="442C7B41"/>
    <w:rsid w:val="51361FFF"/>
    <w:rsid w:val="57A74DE0"/>
    <w:rsid w:val="57F63C62"/>
    <w:rsid w:val="60C74407"/>
    <w:rsid w:val="6D8A609B"/>
    <w:rsid w:val="6EEC330D"/>
    <w:rsid w:val="77F42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color w:val="000000"/>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5"/>
      </w:tabs>
      <w:jc w:val="left"/>
    </w:pPr>
    <w:rPr>
      <w:kern w:val="1"/>
      <w:sz w:val="18"/>
      <w:szCs w:val="18"/>
    </w:rPr>
  </w:style>
  <w:style w:type="paragraph" w:styleId="3">
    <w:name w:val="header"/>
    <w:basedOn w:val="1"/>
    <w:uiPriority w:val="0"/>
    <w:pPr>
      <w:pBdr>
        <w:bottom w:val="single" w:color="000000" w:sz="6" w:space="1"/>
      </w:pBdr>
      <w:tabs>
        <w:tab w:val="center" w:pos="4153"/>
        <w:tab w:val="right" w:pos="8305"/>
      </w:tabs>
      <w:jc w:val="center"/>
    </w:pPr>
    <w:rPr>
      <w:kern w:val="1"/>
      <w:sz w:val="18"/>
      <w:szCs w:val="18"/>
    </w:rPr>
  </w:style>
  <w:style w:type="character" w:styleId="6">
    <w:name w:val="page number"/>
    <w:basedOn w:val="5"/>
    <w:uiPriority w:val="0"/>
  </w:style>
  <w:style w:type="paragraph" w:styleId="7">
    <w:name w:val="List Paragraph"/>
    <w:basedOn w:val="1"/>
    <w:qFormat/>
    <w:uiPriority w:val="0"/>
    <w:pPr>
      <w:ind w:firstLine="420"/>
    </w:pPr>
    <w:rPr>
      <w:kern w:val="1"/>
    </w:rPr>
  </w:style>
  <w:style w:type="character" w:customStyle="1" w:styleId="8">
    <w:name w:val="页眉 Char"/>
    <w:basedOn w:val="5"/>
    <w:uiPriority w:val="0"/>
    <w:rPr>
      <w:kern w:val="1"/>
      <w:sz w:val="18"/>
      <w:szCs w:val="18"/>
    </w:rPr>
  </w:style>
  <w:style w:type="character" w:customStyle="1" w:styleId="9">
    <w:name w:val="页脚 Char"/>
    <w:basedOn w:val="5"/>
    <w:uiPriority w:val="0"/>
    <w:rPr>
      <w:kern w:val="1"/>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B95E60-FCC6-4B31-BE9C-229FF67E65AC}">
  <ds:schemaRefs/>
</ds:datastoreItem>
</file>

<file path=docProps/app.xml><?xml version="1.0" encoding="utf-8"?>
<Properties xmlns="http://schemas.openxmlformats.org/officeDocument/2006/extended-properties" xmlns:vt="http://schemas.openxmlformats.org/officeDocument/2006/docPropsVTypes">
  <Template>Normal</Template>
  <Pages>10</Pages>
  <Words>745</Words>
  <Characters>4249</Characters>
  <Lines>35</Lines>
  <Paragraphs>9</Paragraphs>
  <TotalTime>31</TotalTime>
  <ScaleCrop>false</ScaleCrop>
  <LinksUpToDate>false</LinksUpToDate>
  <CharactersWithSpaces>4985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2024-03-06T05:45:00Z</dcterms:created>
  <dc:creator>Windows 用户</dc:creator>
  <cp:lastModifiedBy>张海燕</cp:lastModifiedBy>
  <cp:lastPrinted>2024-03-06T06:51:00Z</cp:lastPrinted>
  <dcterms:modified xsi:type="dcterms:W3CDTF">2024-03-21T06:08:46Z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C95F106D6BBE4171AD2BB63B199D2A3C_12</vt:lpwstr>
  </property>
</Properties>
</file>